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B82" w:rsidRPr="00432C7A" w:rsidRDefault="00701B82" w:rsidP="00701B82">
      <w:pPr>
        <w:rPr>
          <w:rFonts w:ascii="Helvetica" w:hAnsi="Helvetica"/>
          <w:b/>
          <w:sz w:val="28"/>
        </w:rPr>
      </w:pPr>
      <w:r w:rsidRPr="00432C7A">
        <w:rPr>
          <w:rFonts w:ascii="Helvetica" w:hAnsi="Helvetica"/>
          <w:b/>
          <w:sz w:val="28"/>
        </w:rPr>
        <w:t>Definitions of “Gifted”</w:t>
      </w:r>
    </w:p>
    <w:p w:rsidR="00701B82" w:rsidRDefault="00701B82" w:rsidP="00701B82">
      <w:pPr>
        <w:pStyle w:val="Title"/>
        <w:rPr>
          <w:rFonts w:ascii="Helvetica" w:hAnsi="Helvetica"/>
          <w:sz w:val="24"/>
          <w:szCs w:val="40"/>
        </w:rPr>
      </w:pPr>
    </w:p>
    <w:p w:rsidR="00701B82" w:rsidRPr="00CD46EE" w:rsidRDefault="00701B82" w:rsidP="00701B82">
      <w:pPr>
        <w:rPr>
          <w:rFonts w:ascii="Helvetica" w:hAnsi="Helvetica"/>
        </w:rPr>
      </w:pPr>
      <w:r w:rsidRPr="00CD46EE">
        <w:rPr>
          <w:rFonts w:ascii="Helvetica" w:hAnsi="Helvetica"/>
        </w:rPr>
        <w:t>Iowa Code 257.44 Gifted and talented children defined.</w:t>
      </w:r>
    </w:p>
    <w:p w:rsidR="00701B82" w:rsidRPr="00CD46EE" w:rsidRDefault="00701B82" w:rsidP="00701B82">
      <w:pPr>
        <w:rPr>
          <w:rFonts w:ascii="Helvetica" w:hAnsi="Helvetica"/>
        </w:rPr>
      </w:pPr>
      <w:r w:rsidRPr="00CD46EE">
        <w:rPr>
          <w:rFonts w:ascii="Helvetica" w:hAnsi="Helvetica"/>
        </w:rPr>
        <w:t xml:space="preserve">   </w:t>
      </w:r>
      <w:r w:rsidRPr="00CD46EE">
        <w:rPr>
          <w:rFonts w:ascii="Helvetica" w:hAnsi="Helvetica"/>
          <w:i/>
        </w:rPr>
        <w:t xml:space="preserve">"Gifted and talented children" </w:t>
      </w:r>
      <w:r w:rsidRPr="00CD46EE">
        <w:rPr>
          <w:rFonts w:ascii="Helvetica" w:hAnsi="Helvetica"/>
        </w:rPr>
        <w:t xml:space="preserve">are those identified as possessing outstanding abilities </w:t>
      </w:r>
      <w:proofErr w:type="gramStart"/>
      <w:r w:rsidRPr="00CD46EE">
        <w:rPr>
          <w:rFonts w:ascii="Helvetica" w:hAnsi="Helvetica"/>
        </w:rPr>
        <w:t>who</w:t>
      </w:r>
      <w:proofErr w:type="gramEnd"/>
      <w:r w:rsidRPr="00CD46EE">
        <w:rPr>
          <w:rFonts w:ascii="Helvetica" w:hAnsi="Helvetica"/>
        </w:rPr>
        <w:t xml:space="preserve"> are capable of high performance.  Gifted and talented children are children who require appropriate instruction and educational services commensurate with their abilities and needs beyond those provided by the regular school program.</w:t>
      </w:r>
    </w:p>
    <w:p w:rsidR="00701B82" w:rsidRPr="00CD46EE" w:rsidRDefault="00701B82" w:rsidP="00701B82">
      <w:pPr>
        <w:rPr>
          <w:rFonts w:ascii="Helvetica" w:hAnsi="Helvetica"/>
        </w:rPr>
      </w:pPr>
      <w:r w:rsidRPr="00CD46EE">
        <w:rPr>
          <w:rFonts w:ascii="Helvetica" w:hAnsi="Helvetica"/>
        </w:rPr>
        <w:t xml:space="preserve">   Gifted and talented children include those children with demonstrated achievement or potential ability, or both, in any of the following areas or in combination:</w:t>
      </w:r>
    </w:p>
    <w:p w:rsidR="00701B82" w:rsidRPr="00CD46EE" w:rsidRDefault="00701B82" w:rsidP="00701B82">
      <w:pPr>
        <w:numPr>
          <w:ilvl w:val="0"/>
          <w:numId w:val="1"/>
        </w:numPr>
        <w:rPr>
          <w:rFonts w:ascii="Helvetica" w:hAnsi="Helvetica"/>
        </w:rPr>
      </w:pPr>
      <w:r w:rsidRPr="00CD46EE">
        <w:rPr>
          <w:rFonts w:ascii="Helvetica" w:hAnsi="Helvetica"/>
        </w:rPr>
        <w:t>General intellectual ability.</w:t>
      </w:r>
    </w:p>
    <w:p w:rsidR="00701B82" w:rsidRPr="00CD46EE" w:rsidRDefault="00701B82" w:rsidP="00701B82">
      <w:pPr>
        <w:numPr>
          <w:ilvl w:val="0"/>
          <w:numId w:val="1"/>
        </w:numPr>
        <w:rPr>
          <w:rFonts w:ascii="Helvetica" w:hAnsi="Helvetica"/>
        </w:rPr>
      </w:pPr>
      <w:r w:rsidRPr="00CD46EE">
        <w:rPr>
          <w:rFonts w:ascii="Helvetica" w:hAnsi="Helvetica"/>
        </w:rPr>
        <w:t>Creative thinking.</w:t>
      </w:r>
    </w:p>
    <w:p w:rsidR="00701B82" w:rsidRPr="00CD46EE" w:rsidRDefault="00701B82" w:rsidP="00701B82">
      <w:pPr>
        <w:numPr>
          <w:ilvl w:val="0"/>
          <w:numId w:val="1"/>
        </w:numPr>
        <w:rPr>
          <w:rFonts w:ascii="Helvetica" w:hAnsi="Helvetica"/>
        </w:rPr>
      </w:pPr>
      <w:r w:rsidRPr="00CD46EE">
        <w:rPr>
          <w:rFonts w:ascii="Helvetica" w:hAnsi="Helvetica"/>
        </w:rPr>
        <w:t>Leadership ability.</w:t>
      </w:r>
    </w:p>
    <w:p w:rsidR="00701B82" w:rsidRPr="00CD46EE" w:rsidRDefault="00701B82" w:rsidP="00701B82">
      <w:pPr>
        <w:numPr>
          <w:ilvl w:val="0"/>
          <w:numId w:val="1"/>
        </w:numPr>
        <w:rPr>
          <w:rFonts w:ascii="Helvetica" w:hAnsi="Helvetica"/>
        </w:rPr>
      </w:pPr>
      <w:r w:rsidRPr="00CD46EE">
        <w:rPr>
          <w:rFonts w:ascii="Helvetica" w:hAnsi="Helvetica"/>
        </w:rPr>
        <w:t>Visual and performing arts ability.</w:t>
      </w:r>
    </w:p>
    <w:p w:rsidR="00701B82" w:rsidRPr="00CD46EE" w:rsidRDefault="00701B82" w:rsidP="00701B82">
      <w:pPr>
        <w:numPr>
          <w:ilvl w:val="0"/>
          <w:numId w:val="1"/>
        </w:numPr>
        <w:rPr>
          <w:rFonts w:ascii="Helvetica" w:hAnsi="Helvetica"/>
        </w:rPr>
      </w:pPr>
      <w:r w:rsidRPr="00CD46EE">
        <w:rPr>
          <w:rFonts w:ascii="Helvetica" w:hAnsi="Helvetica"/>
        </w:rPr>
        <w:t>Specific ability aptitude.</w:t>
      </w:r>
    </w:p>
    <w:p w:rsidR="00701B82" w:rsidRDefault="00701B82" w:rsidP="00701B82">
      <w:pPr>
        <w:pStyle w:val="Title"/>
        <w:jc w:val="left"/>
        <w:rPr>
          <w:rFonts w:ascii="Helvetica" w:hAnsi="Helvetica"/>
          <w:b w:val="0"/>
          <w:sz w:val="24"/>
        </w:rPr>
      </w:pPr>
      <w:r w:rsidRPr="00CD46EE">
        <w:rPr>
          <w:rFonts w:ascii="Helvetica" w:hAnsi="Helvetica"/>
          <w:b w:val="0"/>
          <w:sz w:val="24"/>
        </w:rPr>
        <w:t xml:space="preserve">89 Acts, </w:t>
      </w:r>
      <w:proofErr w:type="spellStart"/>
      <w:r w:rsidRPr="00CD46EE">
        <w:rPr>
          <w:rFonts w:ascii="Helvetica" w:hAnsi="Helvetica"/>
          <w:b w:val="0"/>
          <w:sz w:val="24"/>
        </w:rPr>
        <w:t>ch</w:t>
      </w:r>
      <w:proofErr w:type="spellEnd"/>
      <w:r w:rsidRPr="00CD46EE">
        <w:rPr>
          <w:rFonts w:ascii="Helvetica" w:hAnsi="Helvetica"/>
          <w:b w:val="0"/>
          <w:sz w:val="24"/>
        </w:rPr>
        <w:t xml:space="preserve"> 135, § 44</w:t>
      </w:r>
    </w:p>
    <w:p w:rsidR="00701B82" w:rsidRDefault="00701B82" w:rsidP="00701B82">
      <w:pPr>
        <w:pStyle w:val="Title"/>
        <w:ind w:left="5040" w:firstLine="720"/>
        <w:jc w:val="right"/>
        <w:rPr>
          <w:rFonts w:ascii="Helvetica" w:hAnsi="Helvetica"/>
          <w:b w:val="0"/>
          <w:sz w:val="24"/>
        </w:rPr>
      </w:pPr>
      <w:r>
        <w:rPr>
          <w:rFonts w:ascii="Helvetica" w:hAnsi="Helvetica"/>
          <w:b w:val="0"/>
          <w:sz w:val="24"/>
        </w:rPr>
        <w:t>--</w:t>
      </w:r>
      <w:proofErr w:type="gramStart"/>
      <w:r>
        <w:rPr>
          <w:rFonts w:ascii="Helvetica" w:hAnsi="Helvetica"/>
          <w:b w:val="0"/>
          <w:sz w:val="24"/>
        </w:rPr>
        <w:t>adapted</w:t>
      </w:r>
      <w:proofErr w:type="gramEnd"/>
      <w:r>
        <w:rPr>
          <w:rFonts w:ascii="Helvetica" w:hAnsi="Helvetica"/>
          <w:b w:val="0"/>
          <w:sz w:val="24"/>
        </w:rPr>
        <w:t xml:space="preserve"> from </w:t>
      </w:r>
      <w:proofErr w:type="spellStart"/>
      <w:r>
        <w:rPr>
          <w:rFonts w:ascii="Helvetica" w:hAnsi="Helvetica"/>
          <w:b w:val="0"/>
          <w:sz w:val="24"/>
        </w:rPr>
        <w:t>Marland</w:t>
      </w:r>
      <w:proofErr w:type="spellEnd"/>
      <w:r>
        <w:rPr>
          <w:rFonts w:ascii="Helvetica" w:hAnsi="Helvetica"/>
          <w:b w:val="0"/>
          <w:sz w:val="24"/>
        </w:rPr>
        <w:t>, (1972)</w:t>
      </w:r>
    </w:p>
    <w:p w:rsidR="00701B82" w:rsidRDefault="00701B82" w:rsidP="00701B82">
      <w:pPr>
        <w:pStyle w:val="Title"/>
        <w:jc w:val="left"/>
        <w:rPr>
          <w:rFonts w:ascii="Helvetica" w:hAnsi="Helvetica"/>
          <w:b w:val="0"/>
          <w:sz w:val="24"/>
        </w:rPr>
      </w:pPr>
      <w:r>
        <w:rPr>
          <w:rFonts w:ascii="Helvetica" w:hAnsi="Helvetica"/>
          <w:b w:val="0"/>
          <w:sz w:val="24"/>
          <w:u w:val="single"/>
        </w:rPr>
        <w:tab/>
      </w:r>
      <w:r>
        <w:rPr>
          <w:rFonts w:ascii="Helvetica" w:hAnsi="Helvetica"/>
          <w:b w:val="0"/>
          <w:sz w:val="24"/>
          <w:u w:val="single"/>
        </w:rPr>
        <w:tab/>
      </w:r>
      <w:r>
        <w:rPr>
          <w:rFonts w:ascii="Helvetica" w:hAnsi="Helvetica"/>
          <w:b w:val="0"/>
          <w:sz w:val="24"/>
          <w:u w:val="single"/>
        </w:rPr>
        <w:tab/>
      </w:r>
      <w:r>
        <w:rPr>
          <w:rFonts w:ascii="Helvetica" w:hAnsi="Helvetica"/>
          <w:b w:val="0"/>
          <w:sz w:val="24"/>
          <w:u w:val="single"/>
        </w:rPr>
        <w:tab/>
      </w:r>
      <w:r>
        <w:rPr>
          <w:rFonts w:ascii="Helvetica" w:hAnsi="Helvetica"/>
          <w:b w:val="0"/>
          <w:sz w:val="24"/>
          <w:u w:val="single"/>
        </w:rPr>
        <w:tab/>
      </w:r>
      <w:r>
        <w:rPr>
          <w:rFonts w:ascii="Helvetica" w:hAnsi="Helvetica"/>
          <w:b w:val="0"/>
          <w:sz w:val="24"/>
          <w:u w:val="single"/>
        </w:rPr>
        <w:tab/>
      </w:r>
      <w:r>
        <w:rPr>
          <w:rFonts w:ascii="Helvetica" w:hAnsi="Helvetica"/>
          <w:b w:val="0"/>
          <w:sz w:val="24"/>
          <w:u w:val="single"/>
        </w:rPr>
        <w:tab/>
      </w:r>
      <w:r>
        <w:rPr>
          <w:rFonts w:ascii="Helvetica" w:hAnsi="Helvetica"/>
          <w:b w:val="0"/>
          <w:sz w:val="24"/>
          <w:u w:val="single"/>
        </w:rPr>
        <w:tab/>
      </w:r>
      <w:r>
        <w:rPr>
          <w:rFonts w:ascii="Helvetica" w:hAnsi="Helvetica"/>
          <w:b w:val="0"/>
          <w:sz w:val="24"/>
          <w:u w:val="single"/>
        </w:rPr>
        <w:tab/>
      </w:r>
      <w:r>
        <w:rPr>
          <w:rFonts w:ascii="Helvetica" w:hAnsi="Helvetica"/>
          <w:b w:val="0"/>
          <w:sz w:val="24"/>
          <w:u w:val="single"/>
        </w:rPr>
        <w:tab/>
      </w:r>
      <w:r>
        <w:rPr>
          <w:rFonts w:ascii="Helvetica" w:hAnsi="Helvetica"/>
          <w:b w:val="0"/>
          <w:sz w:val="24"/>
          <w:u w:val="single"/>
        </w:rPr>
        <w:tab/>
      </w:r>
      <w:r>
        <w:rPr>
          <w:rFonts w:ascii="Helvetica" w:hAnsi="Helvetica"/>
          <w:b w:val="0"/>
          <w:sz w:val="24"/>
          <w:u w:val="single"/>
        </w:rPr>
        <w:tab/>
      </w:r>
      <w:r>
        <w:rPr>
          <w:rFonts w:ascii="Helvetica" w:hAnsi="Helvetica"/>
          <w:b w:val="0"/>
          <w:sz w:val="24"/>
          <w:u w:val="single"/>
        </w:rPr>
        <w:tab/>
      </w:r>
    </w:p>
    <w:p w:rsidR="00701B82" w:rsidRDefault="00701B82" w:rsidP="00701B82">
      <w:pPr>
        <w:pStyle w:val="Title"/>
        <w:jc w:val="left"/>
        <w:rPr>
          <w:rFonts w:ascii="Helvetica" w:hAnsi="Helvetica"/>
          <w:b w:val="0"/>
          <w:sz w:val="24"/>
        </w:rPr>
      </w:pPr>
    </w:p>
    <w:p w:rsidR="00701B82" w:rsidRDefault="00701B82" w:rsidP="00701B82">
      <w:pPr>
        <w:pStyle w:val="Title"/>
        <w:jc w:val="left"/>
        <w:rPr>
          <w:rFonts w:ascii="Helvetica" w:hAnsi="Helvetica"/>
          <w:b w:val="0"/>
          <w:sz w:val="24"/>
          <w:szCs w:val="40"/>
        </w:rPr>
      </w:pPr>
      <w:r>
        <w:rPr>
          <w:rFonts w:ascii="Helvetica" w:hAnsi="Helvetica"/>
          <w:b w:val="0"/>
          <w:sz w:val="24"/>
          <w:szCs w:val="40"/>
        </w:rPr>
        <w:t xml:space="preserve">[Intelligence] is the ability to solve problems or create </w:t>
      </w:r>
      <w:proofErr w:type="gramStart"/>
      <w:r>
        <w:rPr>
          <w:rFonts w:ascii="Helvetica" w:hAnsi="Helvetica"/>
          <w:b w:val="0"/>
          <w:sz w:val="24"/>
          <w:szCs w:val="40"/>
        </w:rPr>
        <w:t>products which</w:t>
      </w:r>
      <w:proofErr w:type="gramEnd"/>
      <w:r>
        <w:rPr>
          <w:rFonts w:ascii="Helvetica" w:hAnsi="Helvetica"/>
          <w:b w:val="0"/>
          <w:sz w:val="24"/>
          <w:szCs w:val="40"/>
        </w:rPr>
        <w:t xml:space="preserve"> are valued in one or more cultural settings.</w:t>
      </w:r>
    </w:p>
    <w:p w:rsidR="00701B82" w:rsidRDefault="00701B82" w:rsidP="00701B82">
      <w:pPr>
        <w:pStyle w:val="Title"/>
        <w:jc w:val="right"/>
        <w:rPr>
          <w:rFonts w:ascii="Helvetica" w:hAnsi="Helvetica"/>
          <w:b w:val="0"/>
          <w:sz w:val="24"/>
          <w:szCs w:val="40"/>
        </w:rPr>
      </w:pPr>
      <w:r>
        <w:rPr>
          <w:rFonts w:ascii="Helvetica" w:hAnsi="Helvetica"/>
          <w:b w:val="0"/>
          <w:sz w:val="24"/>
          <w:szCs w:val="40"/>
        </w:rPr>
        <w:tab/>
      </w:r>
      <w:r>
        <w:rPr>
          <w:rFonts w:ascii="Helvetica" w:hAnsi="Helvetica"/>
          <w:b w:val="0"/>
          <w:sz w:val="24"/>
          <w:szCs w:val="40"/>
        </w:rPr>
        <w:tab/>
      </w:r>
      <w:r>
        <w:rPr>
          <w:rFonts w:ascii="Helvetica" w:hAnsi="Helvetica"/>
          <w:b w:val="0"/>
          <w:sz w:val="24"/>
          <w:szCs w:val="40"/>
        </w:rPr>
        <w:tab/>
      </w:r>
      <w:r>
        <w:rPr>
          <w:rFonts w:ascii="Helvetica" w:hAnsi="Helvetica"/>
          <w:b w:val="0"/>
          <w:sz w:val="24"/>
          <w:szCs w:val="40"/>
        </w:rPr>
        <w:tab/>
      </w:r>
      <w:r>
        <w:rPr>
          <w:rFonts w:ascii="Helvetica" w:hAnsi="Helvetica"/>
          <w:b w:val="0"/>
          <w:sz w:val="24"/>
          <w:szCs w:val="40"/>
        </w:rPr>
        <w:tab/>
      </w:r>
      <w:r>
        <w:rPr>
          <w:rFonts w:ascii="Helvetica" w:hAnsi="Helvetica"/>
          <w:b w:val="0"/>
          <w:sz w:val="24"/>
          <w:szCs w:val="40"/>
        </w:rPr>
        <w:tab/>
      </w:r>
      <w:r>
        <w:rPr>
          <w:rFonts w:ascii="Helvetica" w:hAnsi="Helvetica"/>
          <w:b w:val="0"/>
          <w:sz w:val="24"/>
          <w:szCs w:val="40"/>
        </w:rPr>
        <w:tab/>
      </w:r>
      <w:r>
        <w:rPr>
          <w:rFonts w:ascii="Helvetica" w:hAnsi="Helvetica"/>
          <w:b w:val="0"/>
          <w:sz w:val="24"/>
          <w:szCs w:val="40"/>
        </w:rPr>
        <w:tab/>
        <w:t>--Howard Gardner (1983)</w:t>
      </w:r>
    </w:p>
    <w:p w:rsidR="00701B82" w:rsidRDefault="00701B82" w:rsidP="00701B82">
      <w:pPr>
        <w:pStyle w:val="Title"/>
        <w:jc w:val="left"/>
        <w:rPr>
          <w:rFonts w:ascii="Helvetica" w:hAnsi="Helvetica"/>
          <w:b w:val="0"/>
          <w:sz w:val="24"/>
          <w:szCs w:val="40"/>
        </w:rPr>
      </w:pP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p>
    <w:p w:rsidR="00701B82" w:rsidRDefault="00701B82" w:rsidP="00701B82">
      <w:pPr>
        <w:pStyle w:val="Title"/>
        <w:jc w:val="left"/>
        <w:rPr>
          <w:rFonts w:ascii="Helvetica" w:hAnsi="Helvetica"/>
          <w:b w:val="0"/>
          <w:sz w:val="24"/>
          <w:szCs w:val="40"/>
        </w:rPr>
      </w:pPr>
    </w:p>
    <w:p w:rsidR="00701B82" w:rsidRDefault="00701B82" w:rsidP="00701B82">
      <w:pPr>
        <w:pStyle w:val="Title"/>
        <w:jc w:val="left"/>
        <w:rPr>
          <w:rFonts w:ascii="Helvetica" w:hAnsi="Helvetica"/>
          <w:b w:val="0"/>
          <w:sz w:val="24"/>
          <w:szCs w:val="40"/>
        </w:rPr>
      </w:pPr>
      <w:r>
        <w:rPr>
          <w:rFonts w:ascii="Helvetica" w:hAnsi="Helvetica"/>
          <w:b w:val="0"/>
          <w:sz w:val="24"/>
          <w:szCs w:val="40"/>
        </w:rPr>
        <w:t>Giftedness is asynchronous development in which advanced cognitive abilities and heightened intensity combine to create inner experiences and awareness that are qualitatively different from the norm. This asynchrony increases with higher intellectual capacity. The uniqueness of the gifted renders them particularly vulnerable and requires modifications in parenting, teaching, and counseling in order to develop optimally.</w:t>
      </w:r>
    </w:p>
    <w:p w:rsidR="00701B82" w:rsidRDefault="00701B82" w:rsidP="00701B82">
      <w:pPr>
        <w:pStyle w:val="Title"/>
        <w:jc w:val="right"/>
        <w:rPr>
          <w:rFonts w:ascii="Helvetica" w:hAnsi="Helvetica"/>
          <w:b w:val="0"/>
          <w:sz w:val="24"/>
          <w:szCs w:val="40"/>
        </w:rPr>
      </w:pPr>
      <w:r>
        <w:rPr>
          <w:rFonts w:ascii="Helvetica" w:hAnsi="Helvetica"/>
          <w:b w:val="0"/>
          <w:sz w:val="24"/>
          <w:szCs w:val="40"/>
        </w:rPr>
        <w:tab/>
      </w:r>
      <w:r>
        <w:rPr>
          <w:rFonts w:ascii="Helvetica" w:hAnsi="Helvetica"/>
          <w:b w:val="0"/>
          <w:sz w:val="24"/>
          <w:szCs w:val="40"/>
        </w:rPr>
        <w:tab/>
      </w:r>
      <w:r>
        <w:rPr>
          <w:rFonts w:ascii="Helvetica" w:hAnsi="Helvetica"/>
          <w:b w:val="0"/>
          <w:sz w:val="24"/>
          <w:szCs w:val="40"/>
        </w:rPr>
        <w:tab/>
      </w:r>
      <w:r>
        <w:rPr>
          <w:rFonts w:ascii="Helvetica" w:hAnsi="Helvetica"/>
          <w:b w:val="0"/>
          <w:sz w:val="24"/>
          <w:szCs w:val="40"/>
        </w:rPr>
        <w:tab/>
      </w:r>
      <w:r>
        <w:rPr>
          <w:rFonts w:ascii="Helvetica" w:hAnsi="Helvetica"/>
          <w:b w:val="0"/>
          <w:sz w:val="24"/>
          <w:szCs w:val="40"/>
        </w:rPr>
        <w:tab/>
      </w:r>
      <w:r>
        <w:rPr>
          <w:rFonts w:ascii="Helvetica" w:hAnsi="Helvetica"/>
          <w:b w:val="0"/>
          <w:sz w:val="24"/>
          <w:szCs w:val="40"/>
        </w:rPr>
        <w:tab/>
      </w:r>
      <w:r>
        <w:rPr>
          <w:rFonts w:ascii="Helvetica" w:hAnsi="Helvetica"/>
          <w:b w:val="0"/>
          <w:sz w:val="24"/>
          <w:szCs w:val="40"/>
        </w:rPr>
        <w:tab/>
      </w:r>
      <w:r>
        <w:rPr>
          <w:rFonts w:ascii="Helvetica" w:hAnsi="Helvetica"/>
          <w:b w:val="0"/>
          <w:sz w:val="24"/>
          <w:szCs w:val="40"/>
        </w:rPr>
        <w:tab/>
        <w:t>--Columbus Group (1991)</w:t>
      </w:r>
    </w:p>
    <w:p w:rsidR="00701B82" w:rsidRDefault="00701B82" w:rsidP="00701B82">
      <w:pPr>
        <w:pStyle w:val="Title"/>
        <w:jc w:val="left"/>
        <w:rPr>
          <w:rFonts w:ascii="Helvetica" w:hAnsi="Helvetica"/>
          <w:b w:val="0"/>
          <w:sz w:val="24"/>
          <w:szCs w:val="40"/>
        </w:rPr>
      </w:pP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p>
    <w:p w:rsidR="00701B82" w:rsidRDefault="00701B82" w:rsidP="00701B82">
      <w:pPr>
        <w:pStyle w:val="Title"/>
        <w:jc w:val="left"/>
        <w:rPr>
          <w:rFonts w:ascii="Helvetica" w:hAnsi="Helvetica"/>
          <w:b w:val="0"/>
          <w:sz w:val="24"/>
          <w:szCs w:val="40"/>
        </w:rPr>
      </w:pPr>
    </w:p>
    <w:p w:rsidR="00701B82" w:rsidRDefault="00701B82" w:rsidP="00701B82">
      <w:pPr>
        <w:pStyle w:val="Title"/>
        <w:jc w:val="left"/>
        <w:rPr>
          <w:rFonts w:ascii="Helvetica" w:hAnsi="Helvetica"/>
          <w:b w:val="0"/>
          <w:sz w:val="24"/>
          <w:szCs w:val="40"/>
        </w:rPr>
      </w:pPr>
      <w:r>
        <w:rPr>
          <w:rFonts w:ascii="Helvetica" w:hAnsi="Helvetica"/>
          <w:b w:val="0"/>
          <w:sz w:val="24"/>
          <w:szCs w:val="40"/>
        </w:rPr>
        <w:t>Children and youth with outstanding talent perform or show the potential for performing at remarkably high levels of accomplishment when compared with others of their age, experience, or environment…</w:t>
      </w:r>
      <w:proofErr w:type="gramStart"/>
      <w:r>
        <w:rPr>
          <w:rFonts w:ascii="Helvetica" w:hAnsi="Helvetica"/>
          <w:b w:val="0"/>
          <w:sz w:val="24"/>
          <w:szCs w:val="40"/>
        </w:rPr>
        <w:t>They</w:t>
      </w:r>
      <w:proofErr w:type="gramEnd"/>
      <w:r>
        <w:rPr>
          <w:rFonts w:ascii="Helvetica" w:hAnsi="Helvetica"/>
          <w:b w:val="0"/>
          <w:sz w:val="24"/>
          <w:szCs w:val="40"/>
        </w:rPr>
        <w:t xml:space="preserve"> require services or activities not ordinarily provided by the schools. Outstanding talents are present in children and youth from all cultural groups, across all economic strata, and in all areas of human endeavor.</w:t>
      </w:r>
    </w:p>
    <w:p w:rsidR="00982455" w:rsidRDefault="00701B82" w:rsidP="00982455">
      <w:pPr>
        <w:pStyle w:val="Title"/>
        <w:jc w:val="right"/>
        <w:rPr>
          <w:rFonts w:ascii="Helvetica" w:hAnsi="Helvetica"/>
          <w:b w:val="0"/>
          <w:sz w:val="24"/>
          <w:szCs w:val="40"/>
        </w:rPr>
      </w:pPr>
      <w:r>
        <w:rPr>
          <w:rFonts w:ascii="Helvetica" w:hAnsi="Helvetica"/>
          <w:b w:val="0"/>
          <w:sz w:val="24"/>
          <w:szCs w:val="40"/>
        </w:rPr>
        <w:t>--</w:t>
      </w:r>
      <w:proofErr w:type="gramStart"/>
      <w:r>
        <w:rPr>
          <w:rFonts w:ascii="Helvetica" w:hAnsi="Helvetica"/>
          <w:b w:val="0"/>
          <w:sz w:val="24"/>
          <w:szCs w:val="40"/>
        </w:rPr>
        <w:t>from</w:t>
      </w:r>
      <w:proofErr w:type="gramEnd"/>
      <w:r>
        <w:rPr>
          <w:rFonts w:ascii="Helvetica" w:hAnsi="Helvetica"/>
          <w:b w:val="0"/>
          <w:sz w:val="24"/>
          <w:szCs w:val="40"/>
        </w:rPr>
        <w:t xml:space="preserve"> </w:t>
      </w:r>
      <w:r>
        <w:rPr>
          <w:rFonts w:ascii="Helvetica" w:hAnsi="Helvetica"/>
          <w:b w:val="0"/>
          <w:i/>
          <w:sz w:val="24"/>
          <w:szCs w:val="40"/>
        </w:rPr>
        <w:t>National Excellence: A Case for Developing America’s Talent</w:t>
      </w:r>
      <w:r>
        <w:rPr>
          <w:rFonts w:ascii="Helvetica" w:hAnsi="Helvetica"/>
          <w:b w:val="0"/>
          <w:sz w:val="24"/>
          <w:szCs w:val="40"/>
        </w:rPr>
        <w:t xml:space="preserve"> (1994)</w:t>
      </w:r>
    </w:p>
    <w:p w:rsidR="00701B82" w:rsidRPr="00982455" w:rsidRDefault="00982455" w:rsidP="00982455">
      <w:pPr>
        <w:pStyle w:val="Title"/>
        <w:jc w:val="left"/>
        <w:rPr>
          <w:rFonts w:ascii="Helvetica" w:hAnsi="Helvetica"/>
          <w:b w:val="0"/>
          <w:sz w:val="24"/>
          <w:szCs w:val="40"/>
          <w:u w:val="single"/>
        </w:rPr>
      </w:pP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p>
    <w:p w:rsidR="00701B82" w:rsidRDefault="00701B82" w:rsidP="00701B82">
      <w:pPr>
        <w:pStyle w:val="Title"/>
        <w:jc w:val="left"/>
        <w:rPr>
          <w:rFonts w:ascii="Helvetica" w:hAnsi="Helvetica"/>
          <w:b w:val="0"/>
          <w:sz w:val="24"/>
          <w:szCs w:val="40"/>
        </w:rPr>
      </w:pPr>
    </w:p>
    <w:p w:rsidR="00982455" w:rsidRPr="00982455" w:rsidRDefault="00982455" w:rsidP="00982455">
      <w:pPr>
        <w:pStyle w:val="Title"/>
        <w:jc w:val="left"/>
        <w:rPr>
          <w:rFonts w:ascii="Helvetica" w:hAnsi="Helvetica"/>
          <w:b w:val="0"/>
          <w:sz w:val="24"/>
          <w:szCs w:val="40"/>
        </w:rPr>
      </w:pPr>
      <w:r w:rsidRPr="00982455">
        <w:rPr>
          <w:rFonts w:ascii="Helvetica" w:hAnsi="Helvetica"/>
          <w:b w:val="0"/>
          <w:sz w:val="24"/>
          <w:szCs w:val="40"/>
        </w:rPr>
        <w:t>Giftedness is a greater awareness, a greater sensitivity, and a greater ability to understand and transform perception into intellectual and emotional experiences.</w:t>
      </w:r>
    </w:p>
    <w:p w:rsidR="00982455" w:rsidRPr="00982455" w:rsidRDefault="00982455" w:rsidP="00982455">
      <w:pPr>
        <w:pStyle w:val="Title"/>
        <w:jc w:val="right"/>
        <w:rPr>
          <w:rFonts w:ascii="Helvetica" w:hAnsi="Helvetica"/>
          <w:b w:val="0"/>
          <w:sz w:val="24"/>
          <w:szCs w:val="40"/>
        </w:rPr>
      </w:pPr>
      <w:r w:rsidRPr="00982455">
        <w:rPr>
          <w:rFonts w:ascii="Helvetica" w:hAnsi="Helvetica"/>
          <w:b w:val="0"/>
          <w:sz w:val="24"/>
          <w:szCs w:val="40"/>
        </w:rPr>
        <w:tab/>
      </w:r>
      <w:r w:rsidRPr="00982455">
        <w:rPr>
          <w:rFonts w:ascii="Helvetica" w:hAnsi="Helvetica"/>
          <w:b w:val="0"/>
          <w:sz w:val="24"/>
          <w:szCs w:val="40"/>
        </w:rPr>
        <w:tab/>
      </w:r>
      <w:r w:rsidRPr="00982455">
        <w:rPr>
          <w:rFonts w:ascii="Helvetica" w:hAnsi="Helvetica"/>
          <w:b w:val="0"/>
          <w:sz w:val="24"/>
          <w:szCs w:val="40"/>
        </w:rPr>
        <w:tab/>
      </w:r>
      <w:r w:rsidRPr="00982455">
        <w:rPr>
          <w:rFonts w:ascii="Helvetica" w:hAnsi="Helvetica"/>
          <w:b w:val="0"/>
          <w:sz w:val="24"/>
          <w:szCs w:val="40"/>
        </w:rPr>
        <w:tab/>
      </w:r>
      <w:r w:rsidRPr="00982455">
        <w:rPr>
          <w:rFonts w:ascii="Helvetica" w:hAnsi="Helvetica"/>
          <w:b w:val="0"/>
          <w:sz w:val="24"/>
          <w:szCs w:val="40"/>
        </w:rPr>
        <w:tab/>
        <w:t xml:space="preserve">--Annemarie </w:t>
      </w:r>
      <w:proofErr w:type="spellStart"/>
      <w:r w:rsidRPr="00982455">
        <w:rPr>
          <w:rFonts w:ascii="Helvetica" w:hAnsi="Helvetica"/>
          <w:b w:val="0"/>
          <w:sz w:val="24"/>
          <w:szCs w:val="40"/>
        </w:rPr>
        <w:t>Roeper</w:t>
      </w:r>
      <w:proofErr w:type="spellEnd"/>
    </w:p>
    <w:p w:rsidR="00701B82" w:rsidRDefault="00701B82" w:rsidP="00701B82">
      <w:pPr>
        <w:pStyle w:val="Title"/>
        <w:jc w:val="left"/>
        <w:rPr>
          <w:rFonts w:ascii="Helvetica" w:hAnsi="Helvetica"/>
          <w:b w:val="0"/>
          <w:sz w:val="24"/>
          <w:szCs w:val="40"/>
        </w:rPr>
      </w:pPr>
    </w:p>
    <w:p w:rsidR="00701B82" w:rsidRDefault="00701B82" w:rsidP="00701B82">
      <w:pPr>
        <w:pStyle w:val="Title"/>
        <w:jc w:val="left"/>
        <w:rPr>
          <w:rFonts w:ascii="Helvetica" w:hAnsi="Helvetica"/>
          <w:b w:val="0"/>
          <w:sz w:val="24"/>
          <w:szCs w:val="40"/>
        </w:rPr>
      </w:pPr>
    </w:p>
    <w:p w:rsidR="00701B82" w:rsidRDefault="00701B82" w:rsidP="00701B82">
      <w:pPr>
        <w:pStyle w:val="Title"/>
        <w:jc w:val="left"/>
        <w:rPr>
          <w:rFonts w:ascii="Helvetica" w:hAnsi="Helvetica"/>
          <w:b w:val="0"/>
          <w:sz w:val="24"/>
          <w:szCs w:val="40"/>
        </w:rPr>
      </w:pPr>
    </w:p>
    <w:p w:rsidR="00701B82" w:rsidRDefault="00701B82" w:rsidP="00701B82">
      <w:pPr>
        <w:pStyle w:val="Title"/>
        <w:jc w:val="left"/>
        <w:rPr>
          <w:rFonts w:ascii="Helvetica" w:hAnsi="Helvetica"/>
          <w:b w:val="0"/>
          <w:sz w:val="24"/>
          <w:szCs w:val="40"/>
        </w:rPr>
      </w:pPr>
    </w:p>
    <w:p w:rsidR="00701B82" w:rsidRDefault="00701B82" w:rsidP="00701B82">
      <w:pPr>
        <w:pStyle w:val="Title"/>
        <w:jc w:val="left"/>
        <w:rPr>
          <w:rFonts w:ascii="Helvetica" w:hAnsi="Helvetica"/>
          <w:b w:val="0"/>
          <w:sz w:val="24"/>
          <w:szCs w:val="40"/>
        </w:rPr>
      </w:pPr>
      <w:r>
        <w:rPr>
          <w:rFonts w:ascii="Helvetica" w:hAnsi="Helvetica"/>
          <w:b w:val="0"/>
          <w:sz w:val="24"/>
          <w:szCs w:val="40"/>
        </w:rPr>
        <w:t xml:space="preserve">According to Robert Sternberg’s </w:t>
      </w:r>
      <w:proofErr w:type="spellStart"/>
      <w:r>
        <w:rPr>
          <w:rFonts w:ascii="Helvetica" w:hAnsi="Helvetica"/>
          <w:b w:val="0"/>
          <w:sz w:val="24"/>
          <w:szCs w:val="40"/>
        </w:rPr>
        <w:t>Triarchic</w:t>
      </w:r>
      <w:proofErr w:type="spellEnd"/>
      <w:r>
        <w:rPr>
          <w:rFonts w:ascii="Helvetica" w:hAnsi="Helvetica"/>
          <w:b w:val="0"/>
          <w:sz w:val="24"/>
          <w:szCs w:val="40"/>
        </w:rPr>
        <w:t xml:space="preserve"> Theory of Human Intelligence, there are three main kinds of giftedness:</w:t>
      </w:r>
    </w:p>
    <w:p w:rsidR="00701B82" w:rsidRDefault="00701B82" w:rsidP="00701B82">
      <w:pPr>
        <w:pStyle w:val="Title"/>
        <w:jc w:val="left"/>
        <w:rPr>
          <w:rFonts w:ascii="Helvetica" w:hAnsi="Helvetica"/>
          <w:b w:val="0"/>
          <w:sz w:val="24"/>
          <w:szCs w:val="40"/>
        </w:rPr>
      </w:pPr>
    </w:p>
    <w:p w:rsidR="00701B82" w:rsidRDefault="00701B82" w:rsidP="00701B82">
      <w:pPr>
        <w:pStyle w:val="Title"/>
        <w:jc w:val="left"/>
        <w:rPr>
          <w:rFonts w:ascii="Helvetica" w:hAnsi="Helvetica"/>
          <w:b w:val="0"/>
          <w:sz w:val="24"/>
          <w:szCs w:val="40"/>
        </w:rPr>
      </w:pPr>
      <w:r>
        <w:rPr>
          <w:rFonts w:ascii="Helvetica" w:hAnsi="Helvetica"/>
          <w:b w:val="0"/>
          <w:i/>
          <w:sz w:val="24"/>
          <w:szCs w:val="40"/>
        </w:rPr>
        <w:t>Analytic</w:t>
      </w:r>
      <w:r>
        <w:rPr>
          <w:rFonts w:ascii="Helvetica" w:hAnsi="Helvetica"/>
          <w:b w:val="0"/>
          <w:sz w:val="24"/>
          <w:szCs w:val="40"/>
        </w:rPr>
        <w:t xml:space="preserve"> – involves being able to dissect a problem and understand its parts. People who are strong in this area of functioning tend to do well on conventional tests of intelligence.</w:t>
      </w:r>
    </w:p>
    <w:p w:rsidR="00701B82" w:rsidRDefault="00701B82" w:rsidP="00701B82">
      <w:pPr>
        <w:pStyle w:val="Title"/>
        <w:jc w:val="left"/>
        <w:rPr>
          <w:rFonts w:ascii="Helvetica" w:hAnsi="Helvetica"/>
          <w:b w:val="0"/>
          <w:sz w:val="24"/>
          <w:szCs w:val="40"/>
        </w:rPr>
      </w:pPr>
    </w:p>
    <w:p w:rsidR="00701B82" w:rsidRDefault="00701B82" w:rsidP="00701B82">
      <w:pPr>
        <w:pStyle w:val="Title"/>
        <w:jc w:val="left"/>
        <w:rPr>
          <w:rFonts w:ascii="Helvetica" w:hAnsi="Helvetica"/>
          <w:b w:val="0"/>
          <w:sz w:val="24"/>
          <w:szCs w:val="40"/>
        </w:rPr>
      </w:pPr>
      <w:r>
        <w:rPr>
          <w:rFonts w:ascii="Helvetica" w:hAnsi="Helvetica"/>
          <w:b w:val="0"/>
          <w:i/>
          <w:sz w:val="24"/>
          <w:szCs w:val="40"/>
        </w:rPr>
        <w:t>Creative</w:t>
      </w:r>
      <w:r>
        <w:rPr>
          <w:rFonts w:ascii="Helvetica" w:hAnsi="Helvetica"/>
          <w:b w:val="0"/>
          <w:sz w:val="24"/>
          <w:szCs w:val="40"/>
        </w:rPr>
        <w:t xml:space="preserve"> – being insightful, intuitive, creative, or just adept at coping with relatively novel situations. People who are creatively gifted do not necessarily do well on conventional measures of intelligence.</w:t>
      </w:r>
    </w:p>
    <w:p w:rsidR="00701B82" w:rsidRDefault="00701B82" w:rsidP="00701B82">
      <w:pPr>
        <w:pStyle w:val="Title"/>
        <w:jc w:val="left"/>
        <w:rPr>
          <w:rFonts w:ascii="Helvetica" w:hAnsi="Helvetica"/>
          <w:b w:val="0"/>
          <w:sz w:val="24"/>
          <w:szCs w:val="40"/>
        </w:rPr>
      </w:pPr>
    </w:p>
    <w:p w:rsidR="00701B82" w:rsidRDefault="00701B82" w:rsidP="00701B82">
      <w:pPr>
        <w:pStyle w:val="Title"/>
        <w:jc w:val="left"/>
        <w:rPr>
          <w:rFonts w:ascii="Helvetica" w:hAnsi="Helvetica"/>
          <w:b w:val="0"/>
          <w:sz w:val="24"/>
          <w:szCs w:val="40"/>
        </w:rPr>
      </w:pPr>
      <w:r>
        <w:rPr>
          <w:rFonts w:ascii="Helvetica" w:hAnsi="Helvetica"/>
          <w:b w:val="0"/>
          <w:i/>
          <w:sz w:val="24"/>
          <w:szCs w:val="40"/>
        </w:rPr>
        <w:t>Practical</w:t>
      </w:r>
      <w:r>
        <w:rPr>
          <w:rFonts w:ascii="Helvetica" w:hAnsi="Helvetica"/>
          <w:b w:val="0"/>
          <w:sz w:val="24"/>
          <w:szCs w:val="40"/>
        </w:rPr>
        <w:t xml:space="preserve"> – involves applying whatever analytic or creative ability the person may have to everyday, pragmatic situations. The practically gifted person is one who can go into an environmental setting, figure out what needs to be done, and then do it.</w:t>
      </w:r>
    </w:p>
    <w:p w:rsidR="00701B82" w:rsidRDefault="00701B82" w:rsidP="00701B82">
      <w:pPr>
        <w:pStyle w:val="Title"/>
        <w:jc w:val="right"/>
        <w:rPr>
          <w:rFonts w:ascii="Helvetica" w:hAnsi="Helvetica"/>
          <w:b w:val="0"/>
          <w:sz w:val="24"/>
          <w:szCs w:val="40"/>
        </w:rPr>
      </w:pPr>
      <w:r>
        <w:rPr>
          <w:rFonts w:ascii="Helvetica" w:hAnsi="Helvetica"/>
          <w:b w:val="0"/>
          <w:sz w:val="24"/>
          <w:szCs w:val="40"/>
        </w:rPr>
        <w:t xml:space="preserve">--Sternberg (1985) as cited in </w:t>
      </w:r>
      <w:proofErr w:type="spellStart"/>
      <w:r>
        <w:rPr>
          <w:rFonts w:ascii="Helvetica" w:hAnsi="Helvetica"/>
          <w:b w:val="0"/>
          <w:sz w:val="24"/>
          <w:szCs w:val="40"/>
        </w:rPr>
        <w:t>Colangelo</w:t>
      </w:r>
      <w:proofErr w:type="spellEnd"/>
      <w:r>
        <w:rPr>
          <w:rFonts w:ascii="Helvetica" w:hAnsi="Helvetica"/>
          <w:b w:val="0"/>
          <w:sz w:val="24"/>
          <w:szCs w:val="40"/>
        </w:rPr>
        <w:t xml:space="preserve"> and Davis, 1997</w:t>
      </w:r>
    </w:p>
    <w:p w:rsidR="00701B82" w:rsidRDefault="00701B82" w:rsidP="00701B82">
      <w:pPr>
        <w:pStyle w:val="Title"/>
        <w:jc w:val="left"/>
        <w:rPr>
          <w:rFonts w:ascii="Helvetica" w:hAnsi="Helvetica"/>
          <w:b w:val="0"/>
          <w:sz w:val="24"/>
          <w:szCs w:val="40"/>
        </w:rPr>
      </w:pP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p>
    <w:p w:rsidR="00701B82" w:rsidRDefault="00701B82" w:rsidP="00701B82">
      <w:pPr>
        <w:pStyle w:val="Title"/>
        <w:jc w:val="left"/>
        <w:rPr>
          <w:rFonts w:ascii="Helvetica" w:hAnsi="Helvetica"/>
          <w:b w:val="0"/>
          <w:sz w:val="24"/>
          <w:szCs w:val="40"/>
        </w:rPr>
      </w:pPr>
    </w:p>
    <w:p w:rsidR="00701B82" w:rsidRDefault="00701B82" w:rsidP="00701B82">
      <w:pPr>
        <w:pStyle w:val="Title"/>
        <w:numPr>
          <w:ilvl w:val="0"/>
          <w:numId w:val="2"/>
        </w:numPr>
        <w:jc w:val="left"/>
        <w:rPr>
          <w:rFonts w:ascii="Helvetica" w:hAnsi="Helvetica"/>
          <w:b w:val="0"/>
          <w:sz w:val="24"/>
          <w:szCs w:val="40"/>
        </w:rPr>
      </w:pPr>
      <w:r>
        <w:rPr>
          <w:rFonts w:ascii="Helvetica" w:hAnsi="Helvetica"/>
          <w:b w:val="0"/>
          <w:sz w:val="24"/>
          <w:szCs w:val="40"/>
        </w:rPr>
        <w:t>Knowing a solution before knowing the problem</w:t>
      </w:r>
    </w:p>
    <w:p w:rsidR="00701B82" w:rsidRDefault="00701B82" w:rsidP="00701B82">
      <w:pPr>
        <w:pStyle w:val="Title"/>
        <w:numPr>
          <w:ilvl w:val="0"/>
          <w:numId w:val="2"/>
        </w:numPr>
        <w:jc w:val="left"/>
        <w:rPr>
          <w:rFonts w:ascii="Helvetica" w:hAnsi="Helvetica"/>
          <w:b w:val="0"/>
          <w:sz w:val="24"/>
          <w:szCs w:val="40"/>
        </w:rPr>
      </w:pPr>
      <w:r>
        <w:rPr>
          <w:rFonts w:ascii="Helvetica" w:hAnsi="Helvetica"/>
          <w:b w:val="0"/>
          <w:sz w:val="24"/>
          <w:szCs w:val="40"/>
        </w:rPr>
        <w:t>Thinking in song before reading or talking</w:t>
      </w:r>
    </w:p>
    <w:p w:rsidR="00701B82" w:rsidRDefault="00701B82" w:rsidP="00701B82">
      <w:pPr>
        <w:pStyle w:val="Title"/>
        <w:numPr>
          <w:ilvl w:val="0"/>
          <w:numId w:val="2"/>
        </w:numPr>
        <w:jc w:val="left"/>
        <w:rPr>
          <w:rFonts w:ascii="Helvetica" w:hAnsi="Helvetica"/>
          <w:b w:val="0"/>
          <w:sz w:val="24"/>
          <w:szCs w:val="40"/>
        </w:rPr>
      </w:pPr>
      <w:r>
        <w:rPr>
          <w:rFonts w:ascii="Helvetica" w:hAnsi="Helvetica"/>
          <w:b w:val="0"/>
          <w:sz w:val="24"/>
          <w:szCs w:val="40"/>
        </w:rPr>
        <w:t>Doing by intuition what others must do by instruction</w:t>
      </w:r>
    </w:p>
    <w:p w:rsidR="00701B82" w:rsidRDefault="00701B82" w:rsidP="00701B82">
      <w:pPr>
        <w:pStyle w:val="Title"/>
        <w:numPr>
          <w:ilvl w:val="0"/>
          <w:numId w:val="2"/>
        </w:numPr>
        <w:jc w:val="left"/>
        <w:rPr>
          <w:rFonts w:ascii="Helvetica" w:hAnsi="Helvetica"/>
          <w:b w:val="0"/>
          <w:sz w:val="24"/>
          <w:szCs w:val="40"/>
        </w:rPr>
      </w:pPr>
      <w:r>
        <w:rPr>
          <w:rFonts w:ascii="Helvetica" w:hAnsi="Helvetica"/>
          <w:b w:val="0"/>
          <w:sz w:val="24"/>
          <w:szCs w:val="40"/>
        </w:rPr>
        <w:t>Expressing from the heart and the depths of one’s soul in ways that others can only begin to comprehend or appreciate</w:t>
      </w:r>
    </w:p>
    <w:p w:rsidR="00701B82" w:rsidRDefault="00701B82" w:rsidP="00701B82">
      <w:pPr>
        <w:pStyle w:val="Title"/>
        <w:numPr>
          <w:ilvl w:val="0"/>
          <w:numId w:val="2"/>
        </w:numPr>
        <w:jc w:val="left"/>
        <w:rPr>
          <w:rFonts w:ascii="Helvetica" w:hAnsi="Helvetica"/>
          <w:b w:val="0"/>
          <w:sz w:val="24"/>
          <w:szCs w:val="40"/>
        </w:rPr>
      </w:pPr>
      <w:r>
        <w:rPr>
          <w:rFonts w:ascii="Helvetica" w:hAnsi="Helvetica"/>
          <w:b w:val="0"/>
          <w:sz w:val="24"/>
          <w:szCs w:val="40"/>
        </w:rPr>
        <w:t>Willingly sharing one’s extraordinary gifts with those who have the least to give</w:t>
      </w:r>
    </w:p>
    <w:p w:rsidR="00701B82" w:rsidRDefault="00701B82" w:rsidP="00701B82">
      <w:pPr>
        <w:pStyle w:val="Title"/>
        <w:numPr>
          <w:ilvl w:val="0"/>
          <w:numId w:val="2"/>
        </w:numPr>
        <w:jc w:val="left"/>
        <w:rPr>
          <w:rFonts w:ascii="Helvetica" w:hAnsi="Helvetica"/>
          <w:b w:val="0"/>
          <w:sz w:val="24"/>
          <w:szCs w:val="40"/>
        </w:rPr>
      </w:pPr>
      <w:r>
        <w:rPr>
          <w:rFonts w:ascii="Helvetica" w:hAnsi="Helvetica"/>
          <w:b w:val="0"/>
          <w:sz w:val="24"/>
          <w:szCs w:val="40"/>
        </w:rPr>
        <w:t>Finding humor and wit in the mundane occurrences of life</w:t>
      </w:r>
    </w:p>
    <w:p w:rsidR="00701B82" w:rsidRDefault="00701B82" w:rsidP="00701B82">
      <w:pPr>
        <w:pStyle w:val="Title"/>
        <w:jc w:val="right"/>
        <w:rPr>
          <w:rFonts w:ascii="Helvetica" w:hAnsi="Helvetica"/>
          <w:b w:val="0"/>
          <w:sz w:val="24"/>
          <w:szCs w:val="40"/>
        </w:rPr>
      </w:pPr>
      <w:r>
        <w:rPr>
          <w:rFonts w:ascii="Helvetica" w:hAnsi="Helvetica"/>
          <w:b w:val="0"/>
          <w:sz w:val="24"/>
          <w:szCs w:val="40"/>
        </w:rPr>
        <w:t>--Julie Gonzales, parent of gifted children (2000)</w:t>
      </w:r>
    </w:p>
    <w:p w:rsidR="00701B82" w:rsidRDefault="00701B82" w:rsidP="00701B82">
      <w:pPr>
        <w:pStyle w:val="Title"/>
        <w:jc w:val="left"/>
        <w:rPr>
          <w:rFonts w:ascii="Helvetica" w:hAnsi="Helvetica"/>
          <w:b w:val="0"/>
          <w:sz w:val="24"/>
          <w:szCs w:val="40"/>
        </w:rPr>
      </w:pP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r>
        <w:rPr>
          <w:rFonts w:ascii="Helvetica" w:hAnsi="Helvetica"/>
          <w:b w:val="0"/>
          <w:sz w:val="24"/>
          <w:szCs w:val="40"/>
          <w:u w:val="single"/>
        </w:rPr>
        <w:tab/>
      </w:r>
    </w:p>
    <w:p w:rsidR="00701B82" w:rsidRDefault="00701B82" w:rsidP="00701B82">
      <w:pPr>
        <w:pStyle w:val="Title"/>
        <w:jc w:val="left"/>
        <w:rPr>
          <w:rFonts w:ascii="Helvetica" w:hAnsi="Helvetica"/>
          <w:b w:val="0"/>
          <w:sz w:val="24"/>
          <w:szCs w:val="40"/>
        </w:rPr>
      </w:pPr>
    </w:p>
    <w:p w:rsidR="00701B82" w:rsidRDefault="00701B82" w:rsidP="00701B82">
      <w:pPr>
        <w:pStyle w:val="Title"/>
        <w:jc w:val="left"/>
        <w:rPr>
          <w:rFonts w:ascii="Helvetica" w:hAnsi="Helvetica"/>
          <w:b w:val="0"/>
          <w:sz w:val="24"/>
          <w:szCs w:val="40"/>
        </w:rPr>
      </w:pPr>
      <w:r>
        <w:rPr>
          <w:rFonts w:ascii="Helvetica" w:hAnsi="Helvetica"/>
          <w:b w:val="0"/>
          <w:sz w:val="24"/>
          <w:szCs w:val="40"/>
        </w:rPr>
        <w:t>“Giftedness” is the mother of all contradictions…I like it, yet I hate it. It is the greatest thing on earth, yet it is the worst thing on earth. It is great to be gifted, but it can also feel like the world is coming down on my head. For example, I can take an easy, required, ordinary-level class at school, yet be bored out of my mind and get low grades. I need to be able to control and focus my giftedness on things I enjoy and am good at. For example, I was getting pretty average grades at my middle school. I got interested in the Japanese language over the summer between 7</w:t>
      </w:r>
      <w:r w:rsidRPr="00CC37D4">
        <w:rPr>
          <w:rFonts w:ascii="Helvetica" w:hAnsi="Helvetica"/>
          <w:b w:val="0"/>
          <w:sz w:val="24"/>
          <w:szCs w:val="40"/>
          <w:vertAlign w:val="superscript"/>
        </w:rPr>
        <w:t>th</w:t>
      </w:r>
      <w:r>
        <w:rPr>
          <w:rFonts w:ascii="Helvetica" w:hAnsi="Helvetica"/>
          <w:b w:val="0"/>
          <w:sz w:val="24"/>
          <w:szCs w:val="40"/>
        </w:rPr>
        <w:t xml:space="preserve"> and 8</w:t>
      </w:r>
      <w:r w:rsidRPr="00CC37D4">
        <w:rPr>
          <w:rFonts w:ascii="Helvetica" w:hAnsi="Helvetica"/>
          <w:b w:val="0"/>
          <w:sz w:val="24"/>
          <w:szCs w:val="40"/>
          <w:vertAlign w:val="superscript"/>
        </w:rPr>
        <w:t>th</w:t>
      </w:r>
      <w:r>
        <w:rPr>
          <w:rFonts w:ascii="Helvetica" w:hAnsi="Helvetica"/>
          <w:b w:val="0"/>
          <w:sz w:val="24"/>
          <w:szCs w:val="40"/>
        </w:rPr>
        <w:t xml:space="preserve"> grade. So my mother signed me up for a Japanese language class at the University of Colorado. My grades went up and I had more fun at school.</w:t>
      </w:r>
    </w:p>
    <w:p w:rsidR="00701B82" w:rsidRDefault="00701B82" w:rsidP="00701B82">
      <w:pPr>
        <w:pStyle w:val="Title"/>
        <w:jc w:val="left"/>
        <w:rPr>
          <w:rFonts w:ascii="Helvetica" w:hAnsi="Helvetica"/>
          <w:b w:val="0"/>
          <w:sz w:val="24"/>
          <w:szCs w:val="40"/>
        </w:rPr>
      </w:pPr>
    </w:p>
    <w:p w:rsidR="00701B82" w:rsidRDefault="00701B82" w:rsidP="00701B82">
      <w:pPr>
        <w:pStyle w:val="Title"/>
        <w:jc w:val="left"/>
        <w:rPr>
          <w:rFonts w:ascii="Helvetica" w:hAnsi="Helvetica"/>
          <w:b w:val="0"/>
          <w:sz w:val="24"/>
          <w:szCs w:val="40"/>
        </w:rPr>
      </w:pPr>
      <w:r>
        <w:rPr>
          <w:rFonts w:ascii="Helvetica" w:hAnsi="Helvetica"/>
          <w:b w:val="0"/>
          <w:sz w:val="24"/>
          <w:szCs w:val="40"/>
        </w:rPr>
        <w:t xml:space="preserve">Giftedness really doesn’t have a definition. It is usually an area of </w:t>
      </w:r>
      <w:proofErr w:type="gramStart"/>
      <w:r>
        <w:rPr>
          <w:rFonts w:ascii="Helvetica" w:hAnsi="Helvetica"/>
          <w:b w:val="0"/>
          <w:sz w:val="24"/>
          <w:szCs w:val="40"/>
        </w:rPr>
        <w:t>life which</w:t>
      </w:r>
      <w:proofErr w:type="gramEnd"/>
      <w:r>
        <w:rPr>
          <w:rFonts w:ascii="Helvetica" w:hAnsi="Helvetica"/>
          <w:b w:val="0"/>
          <w:sz w:val="24"/>
          <w:szCs w:val="40"/>
        </w:rPr>
        <w:t xml:space="preserve"> one likes and excels in constantly.</w:t>
      </w:r>
    </w:p>
    <w:p w:rsidR="00701B82" w:rsidRDefault="00701B82" w:rsidP="00701B82">
      <w:pPr>
        <w:pStyle w:val="Title"/>
        <w:jc w:val="right"/>
        <w:rPr>
          <w:rFonts w:ascii="Helvetica" w:hAnsi="Helvetica"/>
          <w:b w:val="0"/>
          <w:sz w:val="24"/>
          <w:szCs w:val="40"/>
        </w:rPr>
      </w:pPr>
      <w:r>
        <w:rPr>
          <w:rFonts w:ascii="Helvetica" w:hAnsi="Helvetica"/>
          <w:b w:val="0"/>
          <w:sz w:val="24"/>
          <w:szCs w:val="40"/>
        </w:rPr>
        <w:t>--Nick Leggett, 13 years old, 9</w:t>
      </w:r>
      <w:r w:rsidRPr="00A52527">
        <w:rPr>
          <w:rFonts w:ascii="Helvetica" w:hAnsi="Helvetica"/>
          <w:b w:val="0"/>
          <w:sz w:val="24"/>
          <w:szCs w:val="40"/>
          <w:vertAlign w:val="superscript"/>
        </w:rPr>
        <w:t>th</w:t>
      </w:r>
      <w:r>
        <w:rPr>
          <w:rFonts w:ascii="Helvetica" w:hAnsi="Helvetica"/>
          <w:b w:val="0"/>
          <w:sz w:val="24"/>
          <w:szCs w:val="40"/>
        </w:rPr>
        <w:t xml:space="preserve"> grade student</w:t>
      </w:r>
    </w:p>
    <w:p w:rsidR="00982455" w:rsidRDefault="00982455"/>
    <w:sectPr w:rsidR="00982455" w:rsidSect="00982455">
      <w:pgSz w:w="12240" w:h="15840"/>
      <w:pgMar w:top="1152" w:right="1152" w:bottom="1152" w:left="1152" w:gutter="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E3371"/>
    <w:multiLevelType w:val="hybridMultilevel"/>
    <w:tmpl w:val="8CB6A5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14083F"/>
    <w:multiLevelType w:val="singleLevel"/>
    <w:tmpl w:val="0409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8"/>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01B82"/>
    <w:rsid w:val="00701B82"/>
    <w:rsid w:val="00982455"/>
    <w:rsid w:val="00B51725"/>
    <w:rsid w:val="00EC652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B82"/>
    <w:rPr>
      <w:rFonts w:ascii="Cambria" w:eastAsia="Cambria" w:hAnsi="Cambria" w:cs="Times New Roman"/>
      <w:sz w:val="24"/>
      <w:szCs w:val="24"/>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uiPriority w:val="10"/>
    <w:qFormat/>
    <w:rsid w:val="00701B82"/>
    <w:pPr>
      <w:jc w:val="center"/>
    </w:pPr>
    <w:rPr>
      <w:rFonts w:ascii="Times" w:hAnsi="Times"/>
      <w:b/>
      <w:bCs/>
      <w:sz w:val="36"/>
      <w:szCs w:val="36"/>
    </w:rPr>
  </w:style>
  <w:style w:type="character" w:customStyle="1" w:styleId="TitleChar">
    <w:name w:val="Title Char"/>
    <w:basedOn w:val="DefaultParagraphFont"/>
    <w:link w:val="Title"/>
    <w:uiPriority w:val="10"/>
    <w:rsid w:val="00701B82"/>
    <w:rPr>
      <w:rFonts w:ascii="Times" w:eastAsia="Cambria" w:hAnsi="Times"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3820487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623</Words>
  <Characters>3555</Characters>
  <Application>Microsoft Macintosh Word</Application>
  <DocSecurity>0</DocSecurity>
  <Lines>29</Lines>
  <Paragraphs>7</Paragraphs>
  <ScaleCrop>false</ScaleCrop>
  <Company>Heartland AEA 11</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Agency Staff</dc:creator>
  <cp:keywords/>
  <cp:lastModifiedBy>Agency Staff</cp:lastModifiedBy>
  <cp:revision>2</cp:revision>
  <cp:lastPrinted>2013-10-31T14:32:00Z</cp:lastPrinted>
  <dcterms:created xsi:type="dcterms:W3CDTF">2009-09-14T20:52:00Z</dcterms:created>
  <dcterms:modified xsi:type="dcterms:W3CDTF">2013-10-31T14:59:00Z</dcterms:modified>
</cp:coreProperties>
</file>